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9" w:rsidRPr="003504B5" w:rsidRDefault="00403D69" w:rsidP="00403D69">
      <w:pPr>
        <w:jc w:val="both"/>
        <w:rPr>
          <w:rFonts w:ascii="Arial" w:hAnsi="Arial" w:cs="Arial"/>
          <w:sz w:val="20"/>
          <w:szCs w:val="20"/>
        </w:rPr>
      </w:pPr>
      <w:r w:rsidRPr="003504B5">
        <w:rPr>
          <w:rFonts w:ascii="Arial" w:hAnsi="Arial" w:cs="Arial"/>
          <w:sz w:val="20"/>
          <w:szCs w:val="20"/>
        </w:rPr>
        <w:t>For more information:</w:t>
      </w:r>
    </w:p>
    <w:p w:rsidR="00403D69" w:rsidRPr="003504B5" w:rsidRDefault="00B41DC7" w:rsidP="00403D69">
      <w:pPr>
        <w:jc w:val="both"/>
        <w:rPr>
          <w:rFonts w:ascii="Arial" w:hAnsi="Arial" w:cs="Arial"/>
          <w:sz w:val="20"/>
          <w:szCs w:val="20"/>
        </w:rPr>
      </w:pPr>
      <w:r w:rsidRPr="003504B5">
        <w:rPr>
          <w:rFonts w:ascii="Arial" w:hAnsi="Arial" w:cs="Arial"/>
          <w:sz w:val="20"/>
          <w:szCs w:val="20"/>
        </w:rPr>
        <w:t>Carolyn Grant</w:t>
      </w:r>
    </w:p>
    <w:p w:rsidR="00403D69" w:rsidRPr="003504B5" w:rsidRDefault="00B41DC7" w:rsidP="00403D69">
      <w:pPr>
        <w:jc w:val="both"/>
        <w:rPr>
          <w:rFonts w:ascii="Arial" w:hAnsi="Arial" w:cs="Arial"/>
          <w:sz w:val="20"/>
          <w:szCs w:val="20"/>
        </w:rPr>
      </w:pPr>
      <w:r w:rsidRPr="003504B5">
        <w:rPr>
          <w:rFonts w:ascii="Arial" w:hAnsi="Arial" w:cs="Arial"/>
          <w:sz w:val="20"/>
          <w:szCs w:val="20"/>
        </w:rPr>
        <w:t xml:space="preserve">M: </w:t>
      </w:r>
      <w:r w:rsidR="00403D69" w:rsidRPr="003504B5">
        <w:rPr>
          <w:rFonts w:ascii="Arial" w:hAnsi="Arial" w:cs="Arial"/>
          <w:sz w:val="20"/>
          <w:szCs w:val="20"/>
        </w:rPr>
        <w:t xml:space="preserve">(843) </w:t>
      </w:r>
      <w:r w:rsidRPr="003504B5">
        <w:rPr>
          <w:rFonts w:ascii="Arial" w:hAnsi="Arial" w:cs="Arial"/>
          <w:sz w:val="20"/>
          <w:szCs w:val="20"/>
        </w:rPr>
        <w:t>422-0707</w:t>
      </w:r>
    </w:p>
    <w:p w:rsidR="00B41DC7" w:rsidRPr="003504B5" w:rsidRDefault="00B41DC7" w:rsidP="00403D69">
      <w:pPr>
        <w:jc w:val="both"/>
        <w:rPr>
          <w:rFonts w:ascii="Arial" w:hAnsi="Arial" w:cs="Arial"/>
          <w:sz w:val="20"/>
          <w:szCs w:val="20"/>
        </w:rPr>
      </w:pPr>
      <w:r w:rsidRPr="003504B5">
        <w:rPr>
          <w:rFonts w:ascii="Arial" w:hAnsi="Arial" w:cs="Arial"/>
          <w:sz w:val="20"/>
          <w:szCs w:val="20"/>
        </w:rPr>
        <w:t>E:  carogran2@gmail.com</w:t>
      </w:r>
    </w:p>
    <w:p w:rsidR="00403D69" w:rsidRDefault="00403D69" w:rsidP="00403D69">
      <w:pPr>
        <w:jc w:val="both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504B5" w:rsidRPr="003504B5">
        <w:trPr>
          <w:tblCellSpacing w:w="15" w:type="dxa"/>
          <w:jc w:val="center"/>
        </w:trPr>
        <w:tc>
          <w:tcPr>
            <w:tcW w:w="0" w:type="auto"/>
            <w:hideMark/>
          </w:tcPr>
          <w:p w:rsidR="00A30BD7" w:rsidRDefault="003504B5" w:rsidP="003504B5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3504B5">
              <w:rPr>
                <w:rFonts w:ascii="Arial" w:hAnsi="Arial" w:cs="Arial"/>
                <w:b/>
                <w:bCs/>
                <w:color w:val="333333"/>
              </w:rPr>
              <w:t>Ella C. W</w:t>
            </w:r>
            <w:r w:rsidR="00292CC5">
              <w:rPr>
                <w:rFonts w:ascii="Arial" w:hAnsi="Arial" w:cs="Arial"/>
                <w:b/>
                <w:bCs/>
                <w:color w:val="333333"/>
              </w:rPr>
              <w:t xml:space="preserve">hite </w:t>
            </w:r>
            <w:r w:rsidR="00A30BD7">
              <w:rPr>
                <w:rFonts w:ascii="Arial" w:hAnsi="Arial" w:cs="Arial"/>
                <w:b/>
                <w:bCs/>
                <w:color w:val="333333"/>
              </w:rPr>
              <w:t xml:space="preserve">Memorial </w:t>
            </w:r>
            <w:r w:rsidR="00292CC5">
              <w:rPr>
                <w:rFonts w:ascii="Arial" w:hAnsi="Arial" w:cs="Arial"/>
                <w:b/>
                <w:bCs/>
                <w:color w:val="333333"/>
              </w:rPr>
              <w:t xml:space="preserve">Scholarship Fund awards </w:t>
            </w:r>
          </w:p>
          <w:p w:rsidR="003504B5" w:rsidRDefault="00292CC5" w:rsidP="003504B5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$21</w:t>
            </w:r>
            <w:r w:rsidR="003504B5" w:rsidRPr="003504B5">
              <w:rPr>
                <w:rFonts w:ascii="Arial" w:hAnsi="Arial" w:cs="Arial"/>
                <w:b/>
                <w:bCs/>
                <w:color w:val="333333"/>
              </w:rPr>
              <w:t>,500 to help students with college</w:t>
            </w:r>
          </w:p>
          <w:p w:rsidR="003504B5" w:rsidRPr="003504B5" w:rsidRDefault="003504B5" w:rsidP="00350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4B5" w:rsidRPr="003504B5">
        <w:trPr>
          <w:tblCellSpacing w:w="15" w:type="dxa"/>
          <w:jc w:val="center"/>
        </w:trPr>
        <w:tc>
          <w:tcPr>
            <w:tcW w:w="0" w:type="auto"/>
            <w:hideMark/>
          </w:tcPr>
          <w:p w:rsidR="00292CC5" w:rsidRDefault="003504B5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Hilton Head Island, SC – </w:t>
            </w:r>
            <w:r w:rsidR="00292CC5">
              <w:rPr>
                <w:rFonts w:ascii="Arial" w:hAnsi="Arial" w:cs="Arial"/>
                <w:color w:val="000000"/>
                <w:sz w:val="22"/>
                <w:szCs w:val="22"/>
              </w:rPr>
              <w:t>May 12, 2017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92CC5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292CC5">
              <w:rPr>
                <w:rFonts w:ascii="Arial" w:hAnsi="Arial" w:cs="Arial"/>
                <w:color w:val="000000"/>
                <w:sz w:val="22"/>
                <w:szCs w:val="22"/>
              </w:rPr>
              <w:t>amek</w:t>
            </w:r>
            <w:r w:rsidR="00A30BD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92CC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292CC5">
              <w:rPr>
                <w:rFonts w:ascii="Arial" w:hAnsi="Arial" w:cs="Arial"/>
                <w:color w:val="000000"/>
                <w:sz w:val="22"/>
                <w:szCs w:val="22"/>
              </w:rPr>
              <w:t xml:space="preserve"> Ford recalled her days as a college student at the University of South Carolina-Aiken, where she received her undergraduate degree, and Columbia College, where she obtained her master’s degree. </w:t>
            </w:r>
          </w:p>
          <w:p w:rsidR="00292CC5" w:rsidRDefault="00292CC5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2CC5" w:rsidRDefault="00292CC5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Just as she did,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Tamek</w:t>
            </w:r>
            <w:r w:rsidR="00A30BD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told a group of high school seniors and college students that “you will encounter people of different backgrounds, political views and social views, but stay true to yourself.” </w:t>
            </w:r>
          </w:p>
          <w:p w:rsidR="00292CC5" w:rsidRDefault="00292CC5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04B5" w:rsidRDefault="00292CC5" w:rsidP="003504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That was her message to the 2017 recipients of the 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>Ella C. White Memorial Scholarship Fund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who received a total of $21,500 in scholarships at the organization’s 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annual awards program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 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May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11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at Palmetto Electric Cooperative’s community room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“When you are on campus, know that you are some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body. Be somebody that is open</w:t>
            </w:r>
            <w:r w:rsidR="008E14C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minded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,” said Tameka, who is now a teacher at Whale Branch Elementary School and is 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past recipient of the Ella C. White scholarship. She advised the scholarship recipients to be disciplined</w:t>
            </w:r>
            <w:r w:rsidR="00A30BD7">
              <w:rPr>
                <w:rFonts w:ascii="Arial" w:hAnsi="Arial" w:cs="Arial"/>
                <w:color w:val="000000"/>
                <w:sz w:val="22"/>
                <w:szCs w:val="22"/>
              </w:rPr>
              <w:t>, be involved in college activities</w:t>
            </w:r>
            <w:r w:rsidR="008E14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attend study sessions in order to reach their goals. </w:t>
            </w:r>
          </w:p>
          <w:p w:rsidR="003504B5" w:rsidRPr="003504B5" w:rsidRDefault="008E14C9" w:rsidP="003504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3504B5" w:rsidRDefault="003E2A4E" w:rsidP="003504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Each year in May, the Ella C. White Memorial Scholarship Fund awards scholarships to local high school </w:t>
            </w:r>
            <w:r w:rsidR="00A30BD7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college students who demonstrate a financial need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 commitment to further their education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“Our goal 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to help as many students as we can. 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College costs show no signs of slowing down, but we can give a boost to our local students and families by helping with tuition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,” said Emma J. Campbell, chairman of the scholarship fund’s board of directors. 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>It is a struggle for many of our recipients and their families to pay for college.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When students are eager to further their education, we must not let them down.</w:t>
            </w:r>
            <w:r w:rsidR="003504B5" w:rsidRPr="003504B5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  <w:p w:rsidR="003504B5" w:rsidRPr="003504B5" w:rsidRDefault="003504B5" w:rsidP="003504B5">
            <w:pPr>
              <w:rPr>
                <w:rFonts w:ascii="Arial" w:hAnsi="Arial" w:cs="Arial"/>
                <w:color w:val="000000"/>
              </w:rPr>
            </w:pPr>
          </w:p>
          <w:p w:rsidR="003504B5" w:rsidRDefault="003504B5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 of $1,000 were given to the following </w:t>
            </w:r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Bluffton High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School </w:t>
            </w:r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seniors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Evelyn Diaz-Garcia,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Rishaud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Drayton, Emanuel Dudley Jr., Kendra Gardner,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Kashief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Hamilton,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Ijheri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Jefferson, Mateo Saunders, Victoria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Sulak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Jillian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Vannoni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Hilton Head High School seniors Noah Flores, Andreas James,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Mckenna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Leitner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Jamia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Leonard,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Trivone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Murray,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Kemei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Oats, Sydney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Segars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Joseph Robinson received $1000 scholarships as well as Rachel Joyner, a senior at May River High School. </w:t>
            </w:r>
          </w:p>
          <w:p w:rsidR="003E2A4E" w:rsidRPr="003504B5" w:rsidRDefault="003E2A4E" w:rsidP="003504B5">
            <w:pPr>
              <w:rPr>
                <w:rFonts w:ascii="Arial" w:hAnsi="Arial" w:cs="Arial"/>
                <w:color w:val="000000"/>
              </w:rPr>
            </w:pPr>
          </w:p>
          <w:p w:rsidR="003504B5" w:rsidRDefault="003504B5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The following college students, who previously received a scholarshi</w:t>
            </w:r>
            <w:r w:rsidR="00A30BD7">
              <w:rPr>
                <w:rFonts w:ascii="Arial" w:hAnsi="Arial" w:cs="Arial"/>
                <w:color w:val="000000"/>
                <w:sz w:val="22"/>
                <w:szCs w:val="22"/>
              </w:rPr>
              <w:t>p from the Ella C. White fund, were awarded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$500 each: </w:t>
            </w:r>
            <w:proofErr w:type="spellStart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>Akia</w:t>
            </w:r>
            <w:proofErr w:type="spellEnd"/>
            <w:r w:rsidR="003E2A4E">
              <w:rPr>
                <w:rFonts w:ascii="Arial" w:hAnsi="Arial" w:cs="Arial"/>
                <w:color w:val="000000"/>
                <w:sz w:val="22"/>
                <w:szCs w:val="22"/>
              </w:rPr>
              <w:t xml:space="preserve"> Johnson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, Brittany Kitty, Reyna Lawyer, Aubrey Jenkins, Treasure Days, Alison Cohen and </w:t>
            </w:r>
            <w:proofErr w:type="spellStart"/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Malika</w:t>
            </w:r>
            <w:proofErr w:type="spellEnd"/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Williams. </w:t>
            </w:r>
          </w:p>
          <w:p w:rsidR="00234620" w:rsidRDefault="00234620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04B5" w:rsidRDefault="00234620" w:rsidP="003504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Hilton Head High School principal Amanda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O’Nan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who attended the awards ceremony, thanked the organization for its efforts to support students, not only at Hilton Head High but throughout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lowcountry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“Given today’s economy, every penny helps and counts,” she said. </w:t>
            </w:r>
          </w:p>
          <w:p w:rsidR="00234620" w:rsidRPr="003504B5" w:rsidRDefault="00234620" w:rsidP="003504B5">
            <w:pPr>
              <w:rPr>
                <w:rFonts w:ascii="Arial" w:hAnsi="Arial" w:cs="Arial"/>
                <w:color w:val="000000"/>
              </w:rPr>
            </w:pPr>
          </w:p>
          <w:p w:rsidR="003504B5" w:rsidRDefault="003504B5" w:rsidP="003504B5">
            <w:pPr>
              <w:rPr>
                <w:rFonts w:ascii="Arial" w:hAnsi="Arial" w:cs="Arial"/>
                <w:color w:val="000000"/>
              </w:rPr>
            </w:pP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scholarship is named for the former public school educator, Ella C. White, who was married to Nathaniel White, a native of Hilton Head Island. Mrs. White died in 1972; scholarships have been awarded since 1973, originally to students at the former H.E. McCracken High School in 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Bluffton.</w:t>
            </w:r>
          </w:p>
          <w:p w:rsidR="003504B5" w:rsidRPr="003504B5" w:rsidRDefault="003504B5" w:rsidP="003504B5">
            <w:pPr>
              <w:rPr>
                <w:rFonts w:ascii="Arial" w:hAnsi="Arial" w:cs="Arial"/>
                <w:color w:val="000000"/>
              </w:rPr>
            </w:pPr>
          </w:p>
          <w:p w:rsidR="003504B5" w:rsidRDefault="003504B5" w:rsidP="003504B5">
            <w:pPr>
              <w:rPr>
                <w:rFonts w:ascii="Arial" w:hAnsi="Arial" w:cs="Arial"/>
                <w:color w:val="000000"/>
              </w:rPr>
            </w:pP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Mrs. White’s family established the scholarship as a memorial to her dedication to teaching and helping students excel. The Eureka Club of Hilton Head, of which Mrs. White was a member, administers the scholarship fund; its members serve as the board of the directors.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The board raises money for scholarships through donations and an annual fund-raising dinner.</w:t>
            </w:r>
          </w:p>
          <w:p w:rsidR="003504B5" w:rsidRPr="003504B5" w:rsidRDefault="003504B5" w:rsidP="003504B5">
            <w:pPr>
              <w:rPr>
                <w:rFonts w:ascii="Arial" w:hAnsi="Arial" w:cs="Arial"/>
                <w:color w:val="000000"/>
              </w:rPr>
            </w:pPr>
          </w:p>
          <w:p w:rsidR="003504B5" w:rsidRPr="003504B5" w:rsidRDefault="003504B5" w:rsidP="00234620">
            <w:pPr>
              <w:rPr>
                <w:rFonts w:ascii="Arial" w:hAnsi="Arial" w:cs="Arial"/>
                <w:color w:val="000000"/>
              </w:rPr>
            </w:pP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This year’s fund-raising dinner wi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ll be held on Friday, November 3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, at the </w:t>
            </w:r>
            <w:proofErr w:type="spellStart"/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>Sonesta</w:t>
            </w:r>
            <w:proofErr w:type="spellEnd"/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Resort in Shipyard. The guest speaker will be </w:t>
            </w:r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attorney and CNN Commentator, </w:t>
            </w:r>
            <w:proofErr w:type="spellStart"/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>Bakari</w:t>
            </w:r>
            <w:proofErr w:type="spellEnd"/>
            <w:r w:rsidR="00234620">
              <w:rPr>
                <w:rFonts w:ascii="Arial" w:hAnsi="Arial" w:cs="Arial"/>
                <w:color w:val="000000"/>
                <w:sz w:val="22"/>
                <w:szCs w:val="22"/>
              </w:rPr>
              <w:t xml:space="preserve"> Sellers.</w:t>
            </w:r>
            <w:r w:rsidRPr="003504B5">
              <w:rPr>
                <w:rFonts w:ascii="Arial" w:hAnsi="Arial" w:cs="Arial"/>
                <w:color w:val="000000"/>
                <w:sz w:val="22"/>
                <w:szCs w:val="22"/>
              </w:rPr>
              <w:t xml:space="preserve"> Tickets for the affair are $75. For tickets or sponsorship information, call Carolyn Grant at 843-422-0707 or Carol Campbell at 843-684-1644.</w:t>
            </w:r>
          </w:p>
        </w:tc>
      </w:tr>
    </w:tbl>
    <w:p w:rsidR="00403D69" w:rsidRDefault="00403D69" w:rsidP="003504B5">
      <w:pPr>
        <w:jc w:val="both"/>
        <w:rPr>
          <w:rFonts w:ascii="Arial" w:hAnsi="Arial" w:cs="Arial"/>
        </w:rPr>
      </w:pPr>
    </w:p>
    <w:p w:rsidR="00CC6B2F" w:rsidRDefault="00CC6B2F"/>
    <w:sectPr w:rsidR="00CC6B2F" w:rsidSect="00CC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403D69"/>
    <w:rsid w:val="000F0748"/>
    <w:rsid w:val="00234620"/>
    <w:rsid w:val="00266CFE"/>
    <w:rsid w:val="00292CC5"/>
    <w:rsid w:val="003504B5"/>
    <w:rsid w:val="003E2A4E"/>
    <w:rsid w:val="00403D69"/>
    <w:rsid w:val="00421FD0"/>
    <w:rsid w:val="008E14C9"/>
    <w:rsid w:val="0095201B"/>
    <w:rsid w:val="009C68E9"/>
    <w:rsid w:val="00A30BD7"/>
    <w:rsid w:val="00AF5186"/>
    <w:rsid w:val="00B41DC7"/>
    <w:rsid w:val="00CC6B2F"/>
    <w:rsid w:val="00E67B2F"/>
    <w:rsid w:val="00F8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8E9"/>
    <w:rPr>
      <w:b/>
      <w:bCs/>
    </w:rPr>
  </w:style>
  <w:style w:type="paragraph" w:styleId="NormalWeb">
    <w:name w:val="Normal (Web)"/>
    <w:basedOn w:val="Normal"/>
    <w:uiPriority w:val="99"/>
    <w:unhideWhenUsed/>
    <w:rsid w:val="003504B5"/>
  </w:style>
  <w:style w:type="character" w:customStyle="1" w:styleId="sectiontitle1">
    <w:name w:val="sectiontitle1"/>
    <w:basedOn w:val="DefaultParagraphFont"/>
    <w:rsid w:val="003504B5"/>
    <w:rPr>
      <w:b/>
      <w:bCs/>
      <w:color w:val="33333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2017-05-13T01:50:00Z</dcterms:created>
  <dcterms:modified xsi:type="dcterms:W3CDTF">2017-05-13T01:50:00Z</dcterms:modified>
</cp:coreProperties>
</file>